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STAFF SINDACO GIUNTA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STAFF SINDACO GIUNTA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Staff sindaco - 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Rapporti con Presidente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Tani Andrea a.tani@comunefiv.it</w:t>
            </w:r>
          </w:p>
          <w:p>
            <w:pPr>
              <w:jc w:val="both"/>
            </w:pPr>
            <w:r>
              <w:rPr>
                <w:sz w:val="22"/>
                <w:szCs w:val="22"/>
              </w:rPr>
              <w:t xml:space="preserve">sig.ra Greco Lorenza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Rapporti con Presidente.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