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00 - AMMINISTRATORI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GIUNTA COMUNALE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Giunta comunale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Indirizzi, criteri ed indicazioni per il conferimento di incarichi, consulenze, designazioni, nomine e composizioni di commissioni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Mugnai Giulia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Buoncompagni Enrico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FIGLINE E INCISA VALDARNO</w:t>
            </w:r>
          </w:p>
          <w:p>
            <w:pPr>
              <w:jc w:val="both"/>
            </w:pPr>
            <w:r>
              <w:rPr>
                <w:sz w:val="22"/>
                <w:szCs w:val="22"/>
              </w:rPr>
              <w:t xml:space="preserve">Dott.ssa Mugnai Giulia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Indirizzi, criteri ed indicazioni per il conferimento di incarichi, consulenze, designazioni, nomine e composizioni di commissioni.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